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E111C8">
      <w:pPr>
        <w:spacing w:line="580" w:lineRule="exact"/>
        <w:contextualSpacing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bCs/>
          <w:sz w:val="32"/>
          <w:szCs w:val="32"/>
        </w:rPr>
        <w:t>附件2</w:t>
      </w:r>
    </w:p>
    <w:p w14:paraId="0C9FC9DA">
      <w:pPr>
        <w:spacing w:after="156" w:afterLines="50" w:line="580" w:lineRule="exact"/>
        <w:contextualSpacing/>
        <w:jc w:val="center"/>
        <w:rPr>
          <w:rFonts w:hint="eastAsia" w:ascii="方正小标宋简体" w:eastAsia="方正小标宋简体"/>
          <w:bCs/>
          <w:sz w:val="40"/>
          <w:szCs w:val="40"/>
          <w:lang w:eastAsia="zh-CN"/>
        </w:rPr>
      </w:pPr>
      <w:r>
        <w:rPr>
          <w:rFonts w:hint="eastAsia" w:ascii="方正小标宋简体" w:eastAsia="方正小标宋简体"/>
          <w:bCs/>
          <w:sz w:val="40"/>
          <w:szCs w:val="40"/>
          <w:u w:val="none"/>
          <w:lang w:val="en-US" w:eastAsia="zh-CN"/>
        </w:rPr>
        <w:t>甘肃省雷电防护装置检测</w:t>
      </w:r>
      <w:r>
        <w:rPr>
          <w:rFonts w:hint="eastAsia" w:ascii="方正小标宋简体" w:eastAsia="方正小标宋简体"/>
          <w:bCs/>
          <w:sz w:val="40"/>
          <w:szCs w:val="40"/>
        </w:rPr>
        <w:t>项目清单</w:t>
      </w:r>
      <w:r>
        <w:rPr>
          <w:rFonts w:hint="eastAsia" w:ascii="方正小标宋简体" w:eastAsia="方正小标宋简体"/>
          <w:bCs/>
          <w:sz w:val="40"/>
          <w:szCs w:val="40"/>
          <w:lang w:eastAsia="zh-CN"/>
        </w:rPr>
        <w:t>（</w:t>
      </w:r>
      <w:r>
        <w:rPr>
          <w:rFonts w:hint="eastAsia" w:ascii="方正小标宋简体" w:eastAsia="方正小标宋简体"/>
          <w:bCs/>
          <w:sz w:val="40"/>
          <w:szCs w:val="40"/>
          <w:u w:val="none"/>
          <w:lang w:val="en-US" w:eastAsia="zh-CN"/>
        </w:rPr>
        <w:t>2024</w:t>
      </w:r>
      <w:r>
        <w:rPr>
          <w:rFonts w:hint="eastAsia" w:ascii="方正小标宋简体" w:eastAsia="方正小标宋简体"/>
          <w:bCs/>
          <w:sz w:val="40"/>
          <w:szCs w:val="40"/>
        </w:rPr>
        <w:t>年</w:t>
      </w:r>
      <w:r>
        <w:rPr>
          <w:rFonts w:hint="eastAsia" w:ascii="方正小标宋简体" w:eastAsia="方正小标宋简体"/>
          <w:bCs/>
          <w:sz w:val="40"/>
          <w:szCs w:val="40"/>
          <w:lang w:eastAsia="zh-CN"/>
        </w:rPr>
        <w:t>）</w:t>
      </w:r>
    </w:p>
    <w:p w14:paraId="4C4C7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580" w:lineRule="exact"/>
        <w:ind w:firstLine="0" w:firstLineChars="0"/>
        <w:contextualSpacing/>
        <w:jc w:val="left"/>
        <w:textAlignment w:val="auto"/>
        <w:rPr>
          <w:rFonts w:hint="default" w:ascii="Times New Roman" w:hAnsi="Times New Roman" w:cs="Times New Roman"/>
          <w:sz w:val="24"/>
          <w:lang w:val="en-US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检测</w:t>
      </w:r>
      <w:r>
        <w:rPr>
          <w:rFonts w:hint="default" w:ascii="Times New Roman" w:hAnsi="Times New Roman" w:cs="Times New Roman"/>
          <w:sz w:val="24"/>
        </w:rPr>
        <w:t>单位名称（盖章）</w:t>
      </w:r>
      <w:r>
        <w:rPr>
          <w:rFonts w:hint="eastAsia" w:ascii="Times New Roman" w:hAnsi="Times New Roman" w:cs="Times New Roman"/>
          <w:sz w:val="24"/>
          <w:lang w:eastAsia="zh-CN"/>
        </w:rPr>
        <w:t>：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                                                     填报日期：</w:t>
      </w:r>
    </w:p>
    <w:tbl>
      <w:tblPr>
        <w:tblStyle w:val="2"/>
        <w:tblW w:w="134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231"/>
        <w:gridCol w:w="2756"/>
        <w:gridCol w:w="757"/>
        <w:gridCol w:w="1231"/>
        <w:gridCol w:w="2604"/>
        <w:gridCol w:w="1530"/>
        <w:gridCol w:w="1531"/>
      </w:tblGrid>
      <w:tr w14:paraId="2CCB6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810" w:type="dxa"/>
            <w:tcBorders>
              <w:right w:val="single" w:color="auto" w:sz="4" w:space="0"/>
            </w:tcBorders>
            <w:noWrap w:val="0"/>
            <w:vAlign w:val="center"/>
          </w:tcPr>
          <w:p w14:paraId="67B643EE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序号</w:t>
            </w:r>
          </w:p>
        </w:tc>
        <w:tc>
          <w:tcPr>
            <w:tcW w:w="2231" w:type="dxa"/>
            <w:noWrap w:val="0"/>
            <w:vAlign w:val="center"/>
          </w:tcPr>
          <w:p w14:paraId="3CD508B4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检测报告编号</w:t>
            </w:r>
          </w:p>
        </w:tc>
        <w:tc>
          <w:tcPr>
            <w:tcW w:w="2756" w:type="dxa"/>
            <w:tcBorders>
              <w:right w:val="single" w:color="auto" w:sz="4" w:space="0"/>
            </w:tcBorders>
            <w:noWrap w:val="0"/>
            <w:vAlign w:val="center"/>
          </w:tcPr>
          <w:p w14:paraId="4DC53ADA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检测项目名称</w:t>
            </w:r>
          </w:p>
        </w:tc>
        <w:tc>
          <w:tcPr>
            <w:tcW w:w="757" w:type="dxa"/>
            <w:noWrap w:val="0"/>
            <w:vAlign w:val="center"/>
          </w:tcPr>
          <w:p w14:paraId="47B5B022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防雷</w:t>
            </w:r>
          </w:p>
          <w:p w14:paraId="129AB126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lang w:val="en-US" w:eastAsia="zh-CN"/>
              </w:rPr>
              <w:t>类别</w:t>
            </w:r>
          </w:p>
        </w:tc>
        <w:tc>
          <w:tcPr>
            <w:tcW w:w="1231" w:type="dxa"/>
            <w:tcBorders>
              <w:right w:val="single" w:color="auto" w:sz="4" w:space="0"/>
            </w:tcBorders>
            <w:noWrap w:val="0"/>
            <w:vAlign w:val="center"/>
          </w:tcPr>
          <w:p w14:paraId="27B22CD5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建构筑物</w:t>
            </w:r>
          </w:p>
          <w:p w14:paraId="15E45F5B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数量</w:t>
            </w:r>
          </w:p>
        </w:tc>
        <w:tc>
          <w:tcPr>
            <w:tcW w:w="2604" w:type="dxa"/>
            <w:tcBorders>
              <w:right w:val="single" w:color="auto" w:sz="4" w:space="0"/>
            </w:tcBorders>
            <w:noWrap w:val="0"/>
            <w:vAlign w:val="center"/>
          </w:tcPr>
          <w:p w14:paraId="0E597C8A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lang w:val="en-US" w:eastAsia="zh-CN"/>
              </w:rPr>
              <w:t>检测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项目地址</w:t>
            </w:r>
          </w:p>
        </w:tc>
        <w:tc>
          <w:tcPr>
            <w:tcW w:w="1530" w:type="dxa"/>
            <w:tcBorders>
              <w:right w:val="single" w:color="auto" w:sz="4" w:space="0"/>
            </w:tcBorders>
            <w:noWrap w:val="0"/>
            <w:vAlign w:val="center"/>
          </w:tcPr>
          <w:p w14:paraId="5038FAE4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lang w:val="en-US" w:eastAsia="zh-CN"/>
              </w:rPr>
              <w:t>合同编号</w:t>
            </w:r>
          </w:p>
        </w:tc>
        <w:tc>
          <w:tcPr>
            <w:tcW w:w="1531" w:type="dxa"/>
            <w:tcBorders>
              <w:right w:val="single" w:color="auto" w:sz="4" w:space="0"/>
            </w:tcBorders>
            <w:noWrap w:val="0"/>
            <w:vAlign w:val="center"/>
          </w:tcPr>
          <w:p w14:paraId="66598C3F"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lang w:val="en-US" w:eastAsia="zh-CN"/>
              </w:rPr>
              <w:t>业主方</w:t>
            </w:r>
          </w:p>
          <w:p w14:paraId="462F268E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lang w:val="en-US" w:eastAsia="zh-CN"/>
              </w:rPr>
              <w:t>联系方式</w:t>
            </w:r>
          </w:p>
        </w:tc>
      </w:tr>
      <w:tr w14:paraId="06BA9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10" w:type="dxa"/>
            <w:tcBorders>
              <w:right w:val="single" w:color="auto" w:sz="4" w:space="0"/>
            </w:tcBorders>
            <w:noWrap w:val="0"/>
            <w:vAlign w:val="center"/>
          </w:tcPr>
          <w:p w14:paraId="3E360CF0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1" w:type="dxa"/>
            <w:noWrap w:val="0"/>
            <w:vAlign w:val="center"/>
          </w:tcPr>
          <w:p w14:paraId="4C526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756" w:type="dxa"/>
            <w:tcBorders>
              <w:right w:val="single" w:color="auto" w:sz="4" w:space="0"/>
            </w:tcBorders>
            <w:noWrap w:val="0"/>
            <w:vAlign w:val="center"/>
          </w:tcPr>
          <w:p w14:paraId="42279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 w14:paraId="7B414DD8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31" w:type="dxa"/>
            <w:tcBorders>
              <w:right w:val="single" w:color="auto" w:sz="4" w:space="0"/>
            </w:tcBorders>
            <w:noWrap w:val="0"/>
            <w:vAlign w:val="center"/>
          </w:tcPr>
          <w:p w14:paraId="6FA8769E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604" w:type="dxa"/>
            <w:tcBorders>
              <w:right w:val="single" w:color="auto" w:sz="4" w:space="0"/>
            </w:tcBorders>
            <w:noWrap w:val="0"/>
            <w:vAlign w:val="center"/>
          </w:tcPr>
          <w:p w14:paraId="46A33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30" w:type="dxa"/>
            <w:tcBorders>
              <w:right w:val="single" w:color="auto" w:sz="4" w:space="0"/>
            </w:tcBorders>
            <w:noWrap w:val="0"/>
            <w:vAlign w:val="center"/>
          </w:tcPr>
          <w:p w14:paraId="253FF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right w:val="single" w:color="auto" w:sz="4" w:space="0"/>
            </w:tcBorders>
            <w:noWrap w:val="0"/>
            <w:vAlign w:val="center"/>
          </w:tcPr>
          <w:p w14:paraId="577B9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65558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10" w:type="dxa"/>
            <w:tcBorders>
              <w:right w:val="single" w:color="auto" w:sz="4" w:space="0"/>
            </w:tcBorders>
            <w:noWrap w:val="0"/>
            <w:vAlign w:val="center"/>
          </w:tcPr>
          <w:p w14:paraId="7D6E04BC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1" w:type="dxa"/>
            <w:noWrap w:val="0"/>
            <w:vAlign w:val="center"/>
          </w:tcPr>
          <w:p w14:paraId="7B1FB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6" w:type="dxa"/>
            <w:tcBorders>
              <w:right w:val="single" w:color="auto" w:sz="4" w:space="0"/>
            </w:tcBorders>
            <w:noWrap w:val="0"/>
            <w:vAlign w:val="center"/>
          </w:tcPr>
          <w:p w14:paraId="700AB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 w14:paraId="25BC85F4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1" w:type="dxa"/>
            <w:tcBorders>
              <w:right w:val="single" w:color="auto" w:sz="4" w:space="0"/>
            </w:tcBorders>
            <w:noWrap w:val="0"/>
            <w:vAlign w:val="center"/>
          </w:tcPr>
          <w:p w14:paraId="57A976AB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604" w:type="dxa"/>
            <w:tcBorders>
              <w:right w:val="single" w:color="auto" w:sz="4" w:space="0"/>
            </w:tcBorders>
            <w:noWrap w:val="0"/>
            <w:vAlign w:val="center"/>
          </w:tcPr>
          <w:p w14:paraId="5D734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right w:val="single" w:color="auto" w:sz="4" w:space="0"/>
            </w:tcBorders>
            <w:noWrap w:val="0"/>
            <w:vAlign w:val="center"/>
          </w:tcPr>
          <w:p w14:paraId="2FD21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right w:val="single" w:color="auto" w:sz="4" w:space="0"/>
            </w:tcBorders>
            <w:noWrap w:val="0"/>
            <w:vAlign w:val="center"/>
          </w:tcPr>
          <w:p w14:paraId="584B9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58F20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10" w:type="dxa"/>
            <w:tcBorders>
              <w:right w:val="single" w:color="auto" w:sz="4" w:space="0"/>
            </w:tcBorders>
            <w:noWrap w:val="0"/>
            <w:vAlign w:val="center"/>
          </w:tcPr>
          <w:p w14:paraId="679C24EC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1" w:type="dxa"/>
            <w:noWrap w:val="0"/>
            <w:vAlign w:val="center"/>
          </w:tcPr>
          <w:p w14:paraId="4251C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6" w:type="dxa"/>
            <w:tcBorders>
              <w:right w:val="single" w:color="auto" w:sz="4" w:space="0"/>
            </w:tcBorders>
            <w:noWrap w:val="0"/>
            <w:vAlign w:val="center"/>
          </w:tcPr>
          <w:p w14:paraId="4F92E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 w14:paraId="36B95E2F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1" w:type="dxa"/>
            <w:tcBorders>
              <w:right w:val="single" w:color="auto" w:sz="4" w:space="0"/>
            </w:tcBorders>
            <w:noWrap w:val="0"/>
            <w:vAlign w:val="center"/>
          </w:tcPr>
          <w:p w14:paraId="65C46C5A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604" w:type="dxa"/>
            <w:tcBorders>
              <w:right w:val="single" w:color="auto" w:sz="4" w:space="0"/>
            </w:tcBorders>
            <w:noWrap w:val="0"/>
            <w:vAlign w:val="center"/>
          </w:tcPr>
          <w:p w14:paraId="0C9E8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right w:val="single" w:color="auto" w:sz="4" w:space="0"/>
            </w:tcBorders>
            <w:noWrap w:val="0"/>
            <w:vAlign w:val="center"/>
          </w:tcPr>
          <w:p w14:paraId="5E572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right w:val="single" w:color="auto" w:sz="4" w:space="0"/>
            </w:tcBorders>
            <w:noWrap w:val="0"/>
            <w:vAlign w:val="center"/>
          </w:tcPr>
          <w:p w14:paraId="4B86D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0203F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10" w:type="dxa"/>
            <w:tcBorders>
              <w:right w:val="single" w:color="auto" w:sz="4" w:space="0"/>
            </w:tcBorders>
            <w:noWrap w:val="0"/>
            <w:vAlign w:val="center"/>
          </w:tcPr>
          <w:p w14:paraId="694F357D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231" w:type="dxa"/>
            <w:noWrap w:val="0"/>
            <w:vAlign w:val="center"/>
          </w:tcPr>
          <w:p w14:paraId="4357825B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756" w:type="dxa"/>
            <w:tcBorders>
              <w:right w:val="single" w:color="auto" w:sz="4" w:space="0"/>
            </w:tcBorders>
            <w:noWrap w:val="0"/>
            <w:vAlign w:val="center"/>
          </w:tcPr>
          <w:p w14:paraId="05D4F455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757" w:type="dxa"/>
            <w:noWrap w:val="0"/>
            <w:vAlign w:val="center"/>
          </w:tcPr>
          <w:p w14:paraId="3DAF2C72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31" w:type="dxa"/>
            <w:tcBorders>
              <w:right w:val="single" w:color="auto" w:sz="4" w:space="0"/>
            </w:tcBorders>
            <w:noWrap w:val="0"/>
            <w:vAlign w:val="center"/>
          </w:tcPr>
          <w:p w14:paraId="6B62E96D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604" w:type="dxa"/>
            <w:tcBorders>
              <w:right w:val="single" w:color="auto" w:sz="4" w:space="0"/>
            </w:tcBorders>
            <w:noWrap w:val="0"/>
            <w:vAlign w:val="center"/>
          </w:tcPr>
          <w:p w14:paraId="421B8900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30" w:type="dxa"/>
            <w:tcBorders>
              <w:right w:val="single" w:color="auto" w:sz="4" w:space="0"/>
            </w:tcBorders>
            <w:noWrap w:val="0"/>
            <w:vAlign w:val="center"/>
          </w:tcPr>
          <w:p w14:paraId="4FCC4B17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31" w:type="dxa"/>
            <w:tcBorders>
              <w:right w:val="single" w:color="auto" w:sz="4" w:space="0"/>
            </w:tcBorders>
            <w:noWrap w:val="0"/>
            <w:vAlign w:val="center"/>
          </w:tcPr>
          <w:p w14:paraId="0E74B3CC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 w14:paraId="3F734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10" w:type="dxa"/>
            <w:tcBorders>
              <w:right w:val="single" w:color="auto" w:sz="4" w:space="0"/>
            </w:tcBorders>
            <w:noWrap w:val="0"/>
            <w:vAlign w:val="center"/>
          </w:tcPr>
          <w:p w14:paraId="0840E22D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231" w:type="dxa"/>
            <w:noWrap w:val="0"/>
            <w:vAlign w:val="center"/>
          </w:tcPr>
          <w:p w14:paraId="5DEF19A9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756" w:type="dxa"/>
            <w:tcBorders>
              <w:right w:val="single" w:color="auto" w:sz="4" w:space="0"/>
            </w:tcBorders>
            <w:noWrap w:val="0"/>
            <w:vAlign w:val="center"/>
          </w:tcPr>
          <w:p w14:paraId="1A300645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757" w:type="dxa"/>
            <w:noWrap w:val="0"/>
            <w:vAlign w:val="center"/>
          </w:tcPr>
          <w:p w14:paraId="495AF1D6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31" w:type="dxa"/>
            <w:tcBorders>
              <w:right w:val="single" w:color="auto" w:sz="4" w:space="0"/>
            </w:tcBorders>
            <w:noWrap w:val="0"/>
            <w:vAlign w:val="center"/>
          </w:tcPr>
          <w:p w14:paraId="38290B6D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604" w:type="dxa"/>
            <w:tcBorders>
              <w:right w:val="single" w:color="auto" w:sz="4" w:space="0"/>
            </w:tcBorders>
            <w:noWrap w:val="0"/>
            <w:vAlign w:val="center"/>
          </w:tcPr>
          <w:p w14:paraId="4B731324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30" w:type="dxa"/>
            <w:tcBorders>
              <w:right w:val="single" w:color="auto" w:sz="4" w:space="0"/>
            </w:tcBorders>
            <w:noWrap w:val="0"/>
            <w:vAlign w:val="center"/>
          </w:tcPr>
          <w:p w14:paraId="2BEAC462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31" w:type="dxa"/>
            <w:tcBorders>
              <w:right w:val="single" w:color="auto" w:sz="4" w:space="0"/>
            </w:tcBorders>
            <w:noWrap w:val="0"/>
            <w:vAlign w:val="center"/>
          </w:tcPr>
          <w:p w14:paraId="0978E13D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 w14:paraId="3CE55D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line="360" w:lineRule="exact"/>
        <w:textAlignment w:val="auto"/>
        <w:rPr>
          <w:rFonts w:hint="eastAsia" w:ascii="Times New Roman" w:hAnsi="Times New Roman" w:cs="Times New Roman"/>
          <w:spacing w:val="20"/>
          <w:sz w:val="22"/>
          <w:szCs w:val="24"/>
          <w:lang w:val="en-US" w:eastAsia="zh-CN"/>
        </w:rPr>
      </w:pPr>
      <w:r>
        <w:rPr>
          <w:rFonts w:hint="eastAsia" w:ascii="Times New Roman" w:hAnsi="Times New Roman" w:cs="Times New Roman"/>
          <w:spacing w:val="20"/>
          <w:sz w:val="22"/>
          <w:szCs w:val="24"/>
          <w:lang w:val="en-US" w:eastAsia="zh-CN"/>
        </w:rPr>
        <w:t>注：1.检测项目地址需精确到具体位置，例如：甘肃省兰州市榆中县兴隆路258号。</w:t>
      </w:r>
    </w:p>
    <w:p w14:paraId="5AC66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525" w:leftChars="250"/>
        <w:textAlignment w:val="auto"/>
        <w:rPr>
          <w:rFonts w:hint="default" w:ascii="Times New Roman" w:hAnsi="Times New Roman" w:cs="Times New Roman"/>
          <w:spacing w:val="20"/>
          <w:sz w:val="22"/>
          <w:szCs w:val="24"/>
          <w:lang w:val="en-US" w:eastAsia="zh-CN"/>
        </w:rPr>
      </w:pPr>
      <w:r>
        <w:rPr>
          <w:rFonts w:hint="eastAsia" w:ascii="Times New Roman" w:hAnsi="Times New Roman" w:cs="Times New Roman"/>
          <w:spacing w:val="20"/>
          <w:sz w:val="22"/>
          <w:szCs w:val="24"/>
          <w:lang w:val="en-US" w:eastAsia="zh-CN"/>
        </w:rPr>
        <w:t>2.业务方联系方式指被检测单位的联系人和联系电话。</w:t>
      </w:r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zNGQ2ZDYyMGJmYWM1Mzk1NzZjMGViMTBkMzY5YWYifQ=="/>
  </w:docVars>
  <w:rsids>
    <w:rsidRoot w:val="FFBF9FAB"/>
    <w:rsid w:val="360758E8"/>
    <w:rsid w:val="5A882CFD"/>
    <w:rsid w:val="6ED53C62"/>
    <w:rsid w:val="73CC2B3F"/>
    <w:rsid w:val="7FBFC559"/>
    <w:rsid w:val="FFBF9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autoRedefine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5">
    <w:name w:val="font31"/>
    <w:basedOn w:val="3"/>
    <w:autoRedefine/>
    <w:qFormat/>
    <w:uiPriority w:val="0"/>
    <w:rPr>
      <w:rFonts w:ascii="Calibri" w:hAnsi="Calibri" w:cs="Calibri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64</Characters>
  <Lines>0</Lines>
  <Paragraphs>0</Paragraphs>
  <TotalTime>4</TotalTime>
  <ScaleCrop>false</ScaleCrop>
  <LinksUpToDate>false</LinksUpToDate>
  <CharactersWithSpaces>64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2023-04-12T20:46:00Z</dcterms:created>
  <dc:creator>guest</dc:creator>
  <cp:lastModifiedBy>田文豪</cp:lastModifiedBy>
  <cp:lastPrinted>2025-02-26T02:20:54Z</cp:lastPrinted>
  <dcterms:modified xsi:type="dcterms:W3CDTF">2025-02-26T02:22:06Z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AE2A069F66BE486D99C77EDC8CE5A80F_13</vt:lpwstr>
  </property>
  <property fmtid="{D5CDD505-2E9C-101B-9397-08002B2CF9AE}" pid="4" name="KSOTemplateDocerSaveRecord">
    <vt:lpwstr>eyJoZGlkIjoiNWEzNGQ2ZDYyMGJmYWM1Mzk1NzZjMGViMTBkMzY5YWYiLCJ1c2VySWQiOiI1ODQxMzYzODAifQ==</vt:lpwstr>
  </property>
</Properties>
</file>